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48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70285FB1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57EC0DC6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15D9442B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B18D3ED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12870EA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AE7" w:rsidRPr="00854AE7" w14:paraId="2D3C8EA6" w14:textId="77777777" w:rsidTr="00531082">
        <w:trPr>
          <w:trHeight w:val="341"/>
        </w:trPr>
        <w:tc>
          <w:tcPr>
            <w:tcW w:w="4785" w:type="dxa"/>
            <w:vAlign w:val="center"/>
          </w:tcPr>
          <w:p w14:paraId="624AEC0C" w14:textId="7891583E" w:rsidR="00854AE7" w:rsidRPr="00854AE7" w:rsidRDefault="00854AE7" w:rsidP="00854AE7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542AE3">
              <w:rPr>
                <w:rFonts w:eastAsia="Times New Roman" w:cs="Times New Roman"/>
                <w:bCs/>
                <w:color w:val="000000"/>
                <w:lang w:eastAsia="ru-RU"/>
              </w:rPr>
              <w:t>17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A459D1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февраля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A459D1">
              <w:rPr>
                <w:rFonts w:eastAsia="Times New Roman" w:cs="Times New Roman"/>
                <w:bCs/>
                <w:color w:val="000000"/>
                <w:lang w:eastAsia="ru-RU"/>
              </w:rPr>
              <w:t>26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6F4E6318" w14:textId="21E5291A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542AE3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236</w:t>
            </w:r>
          </w:p>
        </w:tc>
      </w:tr>
    </w:tbl>
    <w:p w14:paraId="073944C2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3B0F80C5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5CCBEB8B" w14:textId="385FF2EE" w:rsidR="00854AE7" w:rsidRPr="00311D05" w:rsidRDefault="00417AD4" w:rsidP="00854AE7">
      <w:pPr>
        <w:shd w:val="clear" w:color="auto" w:fill="FFFFFF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 назначении общественного обсуждения проекта нормативного правового акта администрации Балейского муниципального округа Забайкальского края «</w:t>
      </w:r>
      <w:r w:rsidR="00311D05" w:rsidRPr="00311D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Балейского муниципального округа </w:t>
      </w:r>
      <w:r w:rsidR="00311D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абайкальского края»</w:t>
      </w:r>
    </w:p>
    <w:p w14:paraId="16181581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DBFD2" w14:textId="287C247D" w:rsidR="00854AE7" w:rsidRPr="00854AE7" w:rsidRDefault="00311D05" w:rsidP="00854AE7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D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соответствии с Федеральным законом от 31.07.2020 №</w:t>
      </w:r>
      <w:r w:rsidRPr="00311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248-ФЗ «О государственном контроле (надзоре) и муниципальном контроле в Российской Федерации», 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47 Федерального закона от 20 марта 2025 года № 33-ФЗ «Об общих принципах организации местного самоуправления в единой системе публичной власти», статьей 24 Федерального закона от 21 июля 2014 года № 212-ФЗ «Об основах общественного контроля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</w:t>
      </w:r>
      <w:r w:rsidR="0013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Российской Федерации от 27 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13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1844 «Об утверждении требований к разработке, содержанию, общественному обсуждению проектов форм проверочных листов, а также случаев обязательного применения проверочных листов»,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статьей 32 Устава Балейского муниципального округа Забайкальского края</w:t>
      </w:r>
      <w:r w:rsidR="0098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Балейского муниципального округа Забайкальского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62B4A4E3" w14:textId="271DA827" w:rsidR="00417AD4" w:rsidRDefault="00854AE7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проведение общественного обсуждения </w:t>
      </w:r>
      <w:r w:rsidR="00417AD4" w:rsidRP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нормативного правового акта администрации Балейского муниципального округа Забайкальского края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Балейского муниципального округа Забайкальского края»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222211190"/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B0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23.02.2026 по 10.03.2026 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bookmarkEnd w:id="0"/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DDC7E3" w14:textId="77777777" w:rsidR="00BC09F8" w:rsidRDefault="00BC09F8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Установить, что:</w:t>
      </w:r>
    </w:p>
    <w:p w14:paraId="2EEB00DD" w14:textId="2BF3AB4B" w:rsidR="00BC09F8" w:rsidRDefault="00BC09F8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проект нормативного правового акта, указанный в пункте 1 настоящего постановления, доступен для ознакомления на официальном сайте </w:t>
      </w:r>
      <w:r w:rsidRP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Балейского муниципального округа в информационно-телекоммуникационной сети «Интернет» (https://baleysk.75.ru/)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FD3CE3" w14:textId="672F19C7" w:rsidR="00BC09F8" w:rsidRDefault="00BC09F8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прием замечаний и предложений осуществляется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с </w:t>
      </w:r>
      <w:r w:rsidR="000B0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23.02.2026 по 10.03.2026 года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EF2732" w14:textId="77777777" w:rsidR="00BC09F8" w:rsidRDefault="00BC09F8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порядке личного приема в кабинете № 39 на третьем этаже здания администрации Балейского муниципального округа по адресу: г. Балей, ул. Ленина, д. 24;</w:t>
      </w:r>
    </w:p>
    <w:p w14:paraId="3E03FEAF" w14:textId="51580B31" w:rsidR="00BC09F8" w:rsidRDefault="00BC09F8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письменном виде на электронный адрес администрации </w:t>
      </w:r>
      <w:r w:rsidRP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pochta@baley.e-zab.ru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486CD2" w14:textId="71991934" w:rsidR="00BC09F8" w:rsidRDefault="00BC09F8" w:rsidP="0043121B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посредством почтовой связи по адресу: 673450, Забайкальский край, г. Б</w:t>
      </w:r>
      <w:r w:rsidR="002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алей, ул. Ленина, д. 24;</w:t>
      </w:r>
    </w:p>
    <w:p w14:paraId="780EF9FB" w14:textId="650C1341" w:rsidR="002844EF" w:rsidRDefault="002844EF" w:rsidP="0043121B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консультирование по порядку проведения общественного обсуждения и содержанию проекта нормативного правового акта, являющегося предметом общественного обсуждения, осуществляется в порядке личного приема </w:t>
      </w:r>
      <w:r w:rsidRPr="002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кабинете № 39 на третьем этаже здания администрации Балейского муниципального округа </w:t>
      </w:r>
      <w:r w:rsidR="00B01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</w:t>
      </w:r>
      <w:r w:rsidRPr="002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 г. Балей, ул. Ленина, д.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по номеру телефона 8 (30232) 5-18-76 </w:t>
      </w:r>
      <w:r w:rsidR="0053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следующему графику: </w:t>
      </w:r>
      <w:r w:rsidR="00537962" w:rsidRPr="0053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понедельника по четверг с 08 часов 30 минут до 17 часов 45 минут, в пятницу до 16 часов 30 минут, обеденный перерыв с 13 часов 00 минут до 14 часов 00 минут</w:t>
      </w:r>
      <w:r w:rsidR="0053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D33269" w14:textId="6B473687" w:rsidR="00417AD4" w:rsidRDefault="0043121B" w:rsidP="00BC09F8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Отделу архитектуры, градостроительства и благоустройства администрации (Н.В. Шукстрова) совместно с отделом по кадровой работе и делопроизводству (Н.М. Шрайбер) обеспечит</w:t>
      </w:r>
      <w:r w:rsid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размещение проекта нормативного правового акта, являющего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предметом общественного обсуждения, на официальном сайте органов местного самоуправления Балейского муниципального округа</w:t>
      </w:r>
      <w:r w:rsidR="00B01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="0041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(</w:t>
      </w:r>
      <w:r w:rsidR="00BC09F8" w:rsidRP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https://baleysk.75.ru/</w:t>
      </w:r>
      <w:r w:rsid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позднее</w:t>
      </w:r>
      <w:r w:rsidR="000B0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20.02.2026 года</w:t>
      </w:r>
      <w:r w:rsid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0593F8" w14:textId="7434A910" w:rsidR="0043121B" w:rsidRDefault="0043121B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Отделу архитектуры, градостроительства и благоустройства администрации (Н.В. Шукстрова) обеспечить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E05212B" w14:textId="6D728F47" w:rsidR="0043121B" w:rsidRDefault="0043121B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размещение в общественно-политической газете «Балейская новь» и сетевом издании «Балейское обозрение» информационных сообщений о проведении общественного обсуждения с указанием места размещения проекта нормативного </w:t>
      </w:r>
      <w:r w:rsidR="00C1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периода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замечаний и предложений, а также</w:t>
      </w:r>
      <w:r w:rsidR="00C1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разъяснением порядка приема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замечаний и предложений;</w:t>
      </w:r>
    </w:p>
    <w:p w14:paraId="6B6A5393" w14:textId="0C20A8ED" w:rsidR="00537962" w:rsidRDefault="00537962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консультирование </w:t>
      </w:r>
      <w:r w:rsidRPr="0053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порядку проведения общественного обсуждения и содержанию проекта нормативного правового акта, являющегося предметом общественного обсуждения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посредством личного приема, а также по телефону;</w:t>
      </w:r>
    </w:p>
    <w:p w14:paraId="5C41D2DD" w14:textId="1E687179" w:rsidR="00417AD4" w:rsidRDefault="00537962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C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замечаний и предложений в порядке, указанном в пункте 2 настоящего постановления, их рассмотрение и предоставление на каждое из 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них мотивированного ответа об их учете (в том числе частичном) либо об их отклонении;</w:t>
      </w:r>
    </w:p>
    <w:p w14:paraId="543B0A70" w14:textId="54650219" w:rsidR="0043121B" w:rsidRDefault="00537962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направление проекта нормативного правового акта, являющегося предметом общественного обсуждения, в адрес Общественной палаты Балейского муниципального округа Забайкальского края в целях его обсуждения;</w:t>
      </w:r>
    </w:p>
    <w:p w14:paraId="4FF684CA" w14:textId="527BC64B" w:rsidR="00DA7919" w:rsidRDefault="00537962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обобщение результатов рассмотрения поступивших замечаний и предложений, а также мнения Общественной палаты Балейского муниципального округа Забайкальского края и</w:t>
      </w:r>
      <w:r w:rsidR="00DA7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в письменном виде за подписью главы Балейского муниципального округа </w:t>
      </w:r>
      <w:r w:rsidR="00B01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</w:t>
      </w:r>
      <w:r w:rsidR="00DA7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обсуждения с указанием</w:t>
      </w:r>
      <w:r w:rsidR="00DA7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FF767E0" w14:textId="77777777" w:rsidR="00DA7919" w:rsidRDefault="00DA7919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из поступивших замечаний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предложений;</w:t>
      </w:r>
    </w:p>
    <w:p w14:paraId="6FD51CE5" w14:textId="77777777" w:rsidR="00DA7919" w:rsidRDefault="00DA7919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результатами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из поступивших замечаний и предложения;</w:t>
      </w:r>
    </w:p>
    <w:p w14:paraId="7EE64873" w14:textId="049FD380" w:rsidR="0043121B" w:rsidRDefault="00DA7919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мнения Общественной палаты Балейского муниципального округа Забайкальского края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759492" w14:textId="5E95E03A" w:rsidR="0043121B" w:rsidRDefault="00537962" w:rsidP="00B05FB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размещение акта о результатах общественного обсуждения </w:t>
      </w:r>
      <w:r w:rsidR="0043121B" w:rsidRP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органов местного самоуправления Балейского муниципального округа </w:t>
      </w:r>
      <w:r w:rsidR="00B01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</w:t>
      </w:r>
      <w:r w:rsidR="0043121B" w:rsidRP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(https://baleysk.75.ru/)</w:t>
      </w:r>
      <w:r w:rsidR="0043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5BA47A" w14:textId="3F3AA92F" w:rsidR="00CD06F8" w:rsidRDefault="00C14E79" w:rsidP="00CD06F8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</w:t>
      </w:r>
      <w:r w:rsidR="00626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CD06F8" w:rsidRPr="0043409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</w:t>
      </w:r>
      <w:r w:rsidR="00841598">
        <w:rPr>
          <w:rFonts w:ascii="Times New Roman" w:hAnsi="Times New Roman" w:cs="Times New Roman"/>
          <w:sz w:val="28"/>
          <w:szCs w:val="28"/>
        </w:rPr>
        <w:t xml:space="preserve"> его</w:t>
      </w:r>
      <w:r w:rsidR="00CD06F8" w:rsidRPr="0043409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7C70D461" w14:textId="177E3D71" w:rsidR="00854AE7" w:rsidRPr="00CD06F8" w:rsidRDefault="00C14E79" w:rsidP="00CD06F8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</w:t>
      </w:r>
      <w:r w:rsidR="00CD0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CD06F8">
        <w:rPr>
          <w:rFonts w:ascii="Times New Roman" w:hAnsi="Times New Roman" w:cs="Times New Roman"/>
          <w:sz w:val="28"/>
          <w:szCs w:val="28"/>
        </w:rPr>
        <w:t xml:space="preserve"> </w:t>
      </w:r>
      <w:r w:rsidR="00CD06F8" w:rsidRPr="00434092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сетевом издании «Балейское обозрени</w:t>
      </w:r>
      <w:r>
        <w:rPr>
          <w:rFonts w:ascii="Times New Roman" w:hAnsi="Times New Roman" w:cs="Times New Roman"/>
          <w:sz w:val="28"/>
          <w:szCs w:val="28"/>
        </w:rPr>
        <w:t>е» (</w:t>
      </w:r>
      <w:r w:rsidRPr="00537962">
        <w:rPr>
          <w:rFonts w:ascii="Times New Roman" w:hAnsi="Times New Roman" w:cs="Times New Roman"/>
          <w:sz w:val="28"/>
          <w:szCs w:val="28"/>
        </w:rPr>
        <w:t>https://бал-ейская-новь.рф</w:t>
      </w:r>
      <w:r>
        <w:rPr>
          <w:rFonts w:ascii="Times New Roman" w:hAnsi="Times New Roman" w:cs="Times New Roman"/>
          <w:sz w:val="28"/>
          <w:szCs w:val="28"/>
        </w:rPr>
        <w:t>) и в общественно-политической газете «Балейская новь».</w:t>
      </w:r>
    </w:p>
    <w:p w14:paraId="0F907F22" w14:textId="77777777" w:rsid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B2CCE" w14:textId="77777777" w:rsidR="001C26C4" w:rsidRDefault="001C26C4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3D670F" w14:textId="77777777" w:rsidR="00C14E79" w:rsidRPr="00854AE7" w:rsidRDefault="00C14E79" w:rsidP="001C2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69F26D" w14:textId="2CAB17A7" w:rsidR="00854AE7" w:rsidRPr="00854AE7" w:rsidRDefault="000B038D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г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3C86067B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ADF8F7A" w14:textId="391EAA11" w:rsidR="00F26EC4" w:rsidRDefault="00854AE7" w:rsidP="00311D05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  </w:t>
      </w:r>
      <w:r w:rsidR="0062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11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B0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Семибратов</w:t>
      </w:r>
    </w:p>
    <w:p w14:paraId="3E11A10C" w14:textId="77777777" w:rsidR="00311D05" w:rsidRDefault="00311D05" w:rsidP="00311D05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0AA5CB" w14:textId="77777777" w:rsidR="00311D05" w:rsidRDefault="00311D05" w:rsidP="00626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6CD38D" w14:textId="77777777" w:rsidR="00311D05" w:rsidRDefault="00311D05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2BC9E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AD4E3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5D9FC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CBC99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88A5E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0E841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0AD09E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2106C" w14:textId="77777777" w:rsidR="001C26C4" w:rsidRDefault="001C26C4" w:rsidP="00CD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4F59B" w14:textId="78F8DB84" w:rsidR="00311D05" w:rsidRDefault="00311D05" w:rsidP="00311D05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1D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Исп. Н.В. Шукстрова</w:t>
      </w:r>
    </w:p>
    <w:p w14:paraId="63A187BC" w14:textId="77777777" w:rsidR="00B05FB6" w:rsidRDefault="00311D05" w:rsidP="00B05FB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B05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Тел.: 8(30232)5-18-76</w:t>
      </w:r>
    </w:p>
    <w:p w14:paraId="3C9D3DCE" w14:textId="77777777" w:rsidR="00B05FB6" w:rsidRPr="00B05FB6" w:rsidRDefault="00B05FB6" w:rsidP="00B05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5FB6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7758D5D5" w14:textId="77777777" w:rsidR="00B05FB6" w:rsidRPr="00B05FB6" w:rsidRDefault="00B05FB6" w:rsidP="00B05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5FB6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26104FF4" w14:textId="77777777" w:rsidR="00B05FB6" w:rsidRPr="00B05FB6" w:rsidRDefault="00B05FB6" w:rsidP="00B05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5FB6">
        <w:rPr>
          <w:rFonts w:ascii="Times New Roman" w:eastAsia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14:paraId="5AD81BFB" w14:textId="77777777" w:rsidR="00B05FB6" w:rsidRPr="00B05FB6" w:rsidRDefault="00B05FB6" w:rsidP="00B05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5FB6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</w:p>
    <w:p w14:paraId="2FB64BF1" w14:textId="09EF03AF" w:rsidR="00B05FB6" w:rsidRPr="00B05FB6" w:rsidRDefault="00B05FB6" w:rsidP="00B05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5FB6">
        <w:rPr>
          <w:rFonts w:ascii="Times New Roman" w:eastAsia="Times New Roman" w:hAnsi="Times New Roman" w:cs="Times New Roman"/>
          <w:sz w:val="28"/>
          <w:szCs w:val="28"/>
        </w:rPr>
        <w:t>от «___» ___________202</w:t>
      </w:r>
      <w:r w:rsidR="000B038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05FB6">
        <w:rPr>
          <w:rFonts w:ascii="Times New Roman" w:eastAsia="Times New Roman" w:hAnsi="Times New Roman" w:cs="Times New Roman"/>
          <w:sz w:val="28"/>
          <w:szCs w:val="28"/>
        </w:rPr>
        <w:t xml:space="preserve"> г. № _____</w:t>
      </w:r>
    </w:p>
    <w:p w14:paraId="7F8C3BA2" w14:textId="77777777" w:rsidR="00B05FB6" w:rsidRPr="00B05FB6" w:rsidRDefault="00B05FB6" w:rsidP="00B05F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1D8A2F3" w14:textId="77777777" w:rsidR="00B05FB6" w:rsidRPr="00B05FB6" w:rsidRDefault="00B05FB6" w:rsidP="00B05FB6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F009BD" w14:textId="77777777" w:rsidR="00B05FB6" w:rsidRPr="00B05FB6" w:rsidRDefault="00B05FB6" w:rsidP="00B05FB6">
      <w:pP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</w:p>
    <w:p w14:paraId="49B259BF" w14:textId="77777777" w:rsidR="00B05FB6" w:rsidRPr="00B05FB6" w:rsidRDefault="00B05FB6" w:rsidP="00B05FB6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9D62B" w14:textId="77777777" w:rsidR="00B05FB6" w:rsidRPr="00B05FB6" w:rsidRDefault="00B05FB6" w:rsidP="00B05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FFFF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QR-код, предусмотренный постановлением Правительства Российской Федерации </w:t>
      </w:r>
      <w:r w:rsidRPr="00B05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</w:t>
      </w:r>
    </w:p>
    <w:p w14:paraId="120A0B09" w14:textId="77777777" w:rsidR="00B05FB6" w:rsidRPr="00B05FB6" w:rsidRDefault="00B05FB6" w:rsidP="00B05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FFFF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 апреля 2015 г. № 415».</w:t>
      </w:r>
    </w:p>
    <w:p w14:paraId="265622D3" w14:textId="77777777" w:rsidR="00B05FB6" w:rsidRPr="00B05FB6" w:rsidRDefault="00B05FB6" w:rsidP="00B05FB6">
      <w:pPr>
        <w:shd w:val="clear" w:color="FFFFFF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82C83A" w14:textId="77777777" w:rsidR="00B05FB6" w:rsidRPr="00B05FB6" w:rsidRDefault="00B05FB6" w:rsidP="00B05FB6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482F2A" w14:textId="77777777" w:rsidR="00B05FB6" w:rsidRPr="00B05FB6" w:rsidRDefault="00B05FB6" w:rsidP="00B05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ПРОВЕРОЧНЫЙ ЛИСТ,</w:t>
      </w:r>
    </w:p>
    <w:p w14:paraId="69462CC8" w14:textId="77777777" w:rsidR="00B05FB6" w:rsidRPr="00B05FB6" w:rsidRDefault="00B05FB6" w:rsidP="00B05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при осуществлении муниципального контроля в сфере благоустройства на территории</w:t>
      </w:r>
      <w:r w:rsidRPr="00B0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5FB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Балейского муниципального округа Забайкальского края</w:t>
      </w:r>
    </w:p>
    <w:p w14:paraId="4430DC48" w14:textId="77777777" w:rsidR="00B05FB6" w:rsidRPr="00B05FB6" w:rsidRDefault="00B05FB6" w:rsidP="00B05F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также — проверочный лист)</w:t>
      </w:r>
    </w:p>
    <w:p w14:paraId="217F9804" w14:textId="77777777" w:rsidR="00B05FB6" w:rsidRPr="00B05FB6" w:rsidRDefault="00B05FB6" w:rsidP="00B05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78D79" w14:textId="77777777" w:rsidR="00B05FB6" w:rsidRPr="00B05FB6" w:rsidRDefault="00B05FB6" w:rsidP="00B05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«____» ___________20 ___ г.</w:t>
      </w:r>
    </w:p>
    <w:p w14:paraId="51FB2164" w14:textId="77777777" w:rsidR="00B05FB6" w:rsidRPr="00B05FB6" w:rsidRDefault="00B05FB6" w:rsidP="00B05FB6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дата заполнения проверочного листа</w:t>
      </w:r>
    </w:p>
    <w:p w14:paraId="2A3CC947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1. Наименование вида контроля, включенного в единый реестр видов контроля:</w:t>
      </w:r>
    </w:p>
    <w:p w14:paraId="79027B5C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6F437F11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0B6E98C1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2CE6D50B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2. Наименование контрольного органа и реквизиты нормативного правового акта об утверждении формы проверочного листа:_______________________________</w:t>
      </w:r>
    </w:p>
    <w:p w14:paraId="2E87D1ED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2B8D3D27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646FC2A7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2E8B776E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37718CFB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1A3A40BE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3. Вид контрольного мероприятия: ______________________________________</w:t>
      </w:r>
    </w:p>
    <w:p w14:paraId="47D27E68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71483D43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4. Объект муниципального контроля, в отношении которого проводится</w:t>
      </w: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br/>
        <w:t>контрольное мероприятие: __________________________________________________</w:t>
      </w:r>
    </w:p>
    <w:p w14:paraId="7B63193D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23CC3A90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6CEF7476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3953BE04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5.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</w:t>
      </w: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br/>
        <w:t>структурных подразделений), являющихся контролируемыми лицами:_____________</w:t>
      </w:r>
    </w:p>
    <w:p w14:paraId="5CAD6F8D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049D54BC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22C861FA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7C6377B4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0EF423F6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471459AD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72C11C5C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7569DF71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6. Место (места) проведения контрольного мероприятия с заполнением проверочного листа: ________________________________________________________</w:t>
      </w:r>
    </w:p>
    <w:p w14:paraId="79ADF326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2155F7CF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7A10958A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6945CB10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358C0F49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</w:t>
      </w:r>
    </w:p>
    <w:p w14:paraId="593341A1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1E699CB9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54AE39E0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</w:t>
      </w:r>
    </w:p>
    <w:p w14:paraId="3AEF29F5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8. Учётный номер контрольного мероприятия: ____________________________</w:t>
      </w:r>
    </w:p>
    <w:p w14:paraId="04295ED8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422838D8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9. Должность,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мероприятия и заполняющего проверочный лист (инспектор): ______________________________________________________________</w:t>
      </w:r>
    </w:p>
    <w:p w14:paraId="1C198F09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__________________________________________________________________________</w:t>
      </w:r>
    </w:p>
    <w:p w14:paraId="1B911A92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__________________________________________________________________________</w:t>
      </w:r>
    </w:p>
    <w:p w14:paraId="28B525C3" w14:textId="77777777" w:rsidR="00B05FB6" w:rsidRPr="00B05FB6" w:rsidRDefault="00B05FB6" w:rsidP="00B05FB6">
      <w:pPr>
        <w:shd w:val="clear" w:color="FFFFFF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10.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Style w:val="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92"/>
        <w:gridCol w:w="92"/>
        <w:gridCol w:w="709"/>
        <w:gridCol w:w="709"/>
        <w:gridCol w:w="992"/>
        <w:gridCol w:w="2126"/>
      </w:tblGrid>
      <w:tr w:rsidR="00B05FB6" w:rsidRPr="00B05FB6" w14:paraId="4D9C840C" w14:textId="77777777" w:rsidTr="0038026E">
        <w:trPr>
          <w:trHeight w:val="2591"/>
        </w:trPr>
        <w:tc>
          <w:tcPr>
            <w:tcW w:w="568" w:type="dxa"/>
            <w:vMerge w:val="restart"/>
            <w:vAlign w:val="center"/>
          </w:tcPr>
          <w:p w14:paraId="487671B2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2F49AED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CE820BA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410" w:type="dxa"/>
            <w:gridSpan w:val="3"/>
            <w:vAlign w:val="center"/>
          </w:tcPr>
          <w:p w14:paraId="703C8D56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2126" w:type="dxa"/>
            <w:vAlign w:val="center"/>
          </w:tcPr>
          <w:p w14:paraId="5E07001F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B05FB6" w:rsidRPr="00B05FB6" w14:paraId="57E9631E" w14:textId="77777777" w:rsidTr="0038026E">
        <w:tc>
          <w:tcPr>
            <w:tcW w:w="568" w:type="dxa"/>
            <w:vMerge/>
            <w:vAlign w:val="center"/>
          </w:tcPr>
          <w:p w14:paraId="08829196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417D713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1A2B47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F30F48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14:paraId="4C9DF7F9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14:paraId="633EFBD9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непри-мени-</w:t>
            </w:r>
          </w:p>
          <w:p w14:paraId="02509F5C" w14:textId="77777777" w:rsidR="00B05FB6" w:rsidRPr="00B05FB6" w:rsidRDefault="00B05FB6" w:rsidP="00B05FB6">
            <w:pPr>
              <w:jc w:val="center"/>
              <w:rPr>
                <w:b/>
                <w:bCs/>
                <w:sz w:val="24"/>
                <w:szCs w:val="24"/>
              </w:rPr>
            </w:pPr>
            <w:r w:rsidRPr="00B05FB6">
              <w:rPr>
                <w:b/>
                <w:bCs/>
                <w:sz w:val="24"/>
                <w:szCs w:val="24"/>
              </w:rPr>
              <w:t>мо</w:t>
            </w:r>
          </w:p>
        </w:tc>
        <w:tc>
          <w:tcPr>
            <w:tcW w:w="2126" w:type="dxa"/>
            <w:vAlign w:val="center"/>
          </w:tcPr>
          <w:p w14:paraId="69FE32A2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38512F80" w14:textId="77777777" w:rsidTr="0038026E">
        <w:tc>
          <w:tcPr>
            <w:tcW w:w="9923" w:type="dxa"/>
            <w:gridSpan w:val="8"/>
            <w:vAlign w:val="center"/>
          </w:tcPr>
          <w:p w14:paraId="2F8C66D1" w14:textId="77777777" w:rsidR="00B05FB6" w:rsidRPr="00B05FB6" w:rsidRDefault="00B05FB6" w:rsidP="00B05FB6">
            <w:pPr>
              <w:jc w:val="center"/>
              <w:rPr>
                <w:b/>
                <w:sz w:val="24"/>
                <w:szCs w:val="24"/>
              </w:rPr>
            </w:pPr>
            <w:r w:rsidRPr="00B05FB6">
              <w:rPr>
                <w:b/>
                <w:sz w:val="24"/>
                <w:szCs w:val="24"/>
              </w:rPr>
              <w:t>1. Контрольные вопросы применительно к содержанию прилегающих территорий</w:t>
            </w:r>
          </w:p>
        </w:tc>
      </w:tr>
      <w:tr w:rsidR="00B05FB6" w:rsidRPr="00B05FB6" w14:paraId="700B7191" w14:textId="77777777" w:rsidTr="0038026E">
        <w:tc>
          <w:tcPr>
            <w:tcW w:w="568" w:type="dxa"/>
            <w:vAlign w:val="center"/>
          </w:tcPr>
          <w:p w14:paraId="1D981798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Align w:val="center"/>
          </w:tcPr>
          <w:p w14:paraId="6ECDF0BE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Очищается ли контролируемым лицом (собственник </w:t>
            </w:r>
            <w:bookmarkStart w:id="1" w:name="_Hlk22210955"/>
            <w:r w:rsidRPr="00B05FB6">
              <w:rPr>
                <w:sz w:val="24"/>
                <w:szCs w:val="24"/>
              </w:rPr>
              <w:t>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bookmarkEnd w:id="1"/>
          </w:p>
          <w:p w14:paraId="6D9990A6" w14:textId="77777777" w:rsidR="00B05FB6" w:rsidRPr="00B05FB6" w:rsidRDefault="00B05FB6" w:rsidP="00B05FB6">
            <w:pPr>
              <w:rPr>
                <w:color w:val="000000"/>
              </w:rPr>
            </w:pPr>
            <w:r w:rsidRPr="00B05FB6">
              <w:rPr>
                <w:sz w:val="24"/>
                <w:szCs w:val="24"/>
              </w:rPr>
              <w:t xml:space="preserve"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</w:t>
            </w:r>
            <w:r w:rsidRPr="00B05FB6">
              <w:rPr>
                <w:sz w:val="24"/>
                <w:szCs w:val="24"/>
              </w:rPr>
              <w:lastRenderedPageBreak/>
              <w:t>кустарников</w:t>
            </w:r>
          </w:p>
        </w:tc>
        <w:tc>
          <w:tcPr>
            <w:tcW w:w="1984" w:type="dxa"/>
            <w:gridSpan w:val="2"/>
            <w:vAlign w:val="center"/>
          </w:tcPr>
          <w:p w14:paraId="374F123D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lastRenderedPageBreak/>
              <w:t>Пункт __</w:t>
            </w:r>
            <w:r w:rsidRPr="00B05FB6">
              <w:rPr>
                <w:sz w:val="24"/>
                <w:szCs w:val="24"/>
                <w:vertAlign w:val="superscript"/>
              </w:rPr>
              <w:footnoteReference w:id="1"/>
            </w:r>
            <w:r w:rsidRPr="00B05FB6">
              <w:rPr>
                <w:sz w:val="24"/>
                <w:szCs w:val="24"/>
              </w:rPr>
              <w:t xml:space="preserve"> 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6F7B7138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6DB360FC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709" w:type="dxa"/>
            <w:vAlign w:val="center"/>
          </w:tcPr>
          <w:p w14:paraId="159C961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7A609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E97664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6FD357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2303EA9F" w14:textId="77777777" w:rsidTr="0038026E">
        <w:tc>
          <w:tcPr>
            <w:tcW w:w="568" w:type="dxa"/>
            <w:vAlign w:val="center"/>
          </w:tcPr>
          <w:p w14:paraId="0210B407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vAlign w:val="center"/>
          </w:tcPr>
          <w:p w14:paraId="55D716AE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378DFC83" w14:textId="77777777" w:rsidR="00B05FB6" w:rsidRPr="00B05FB6" w:rsidRDefault="00B05FB6" w:rsidP="00B05FB6">
            <w:pPr>
              <w:rPr>
                <w:color w:val="FF0000"/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</w:tc>
        <w:tc>
          <w:tcPr>
            <w:tcW w:w="1984" w:type="dxa"/>
            <w:gridSpan w:val="2"/>
            <w:vAlign w:val="center"/>
          </w:tcPr>
          <w:p w14:paraId="5D1CFC43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3C068BE7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6231F688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31CBA28A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709" w:type="dxa"/>
            <w:vAlign w:val="center"/>
          </w:tcPr>
          <w:p w14:paraId="6C274785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EFACC8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C44B0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7FF5C3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57701BEF" w14:textId="77777777" w:rsidTr="0038026E">
        <w:tc>
          <w:tcPr>
            <w:tcW w:w="568" w:type="dxa"/>
            <w:vAlign w:val="center"/>
          </w:tcPr>
          <w:p w14:paraId="684C92C0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  <w:vAlign w:val="center"/>
          </w:tcPr>
          <w:p w14:paraId="5CA6CA68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05AFDEE3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на прилегающей территории покос травы и обрезка поросли?</w:t>
            </w:r>
          </w:p>
        </w:tc>
        <w:tc>
          <w:tcPr>
            <w:tcW w:w="1984" w:type="dxa"/>
            <w:gridSpan w:val="2"/>
            <w:vAlign w:val="center"/>
          </w:tcPr>
          <w:p w14:paraId="47065B8B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Пункт __ 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59F2BC5C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5030FF98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709" w:type="dxa"/>
            <w:vAlign w:val="center"/>
          </w:tcPr>
          <w:p w14:paraId="02CA52D3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D80BA5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438C1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6316D7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4426EA63" w14:textId="77777777" w:rsidTr="0038026E">
        <w:tc>
          <w:tcPr>
            <w:tcW w:w="9923" w:type="dxa"/>
            <w:gridSpan w:val="8"/>
            <w:vAlign w:val="center"/>
          </w:tcPr>
          <w:p w14:paraId="02EC73E6" w14:textId="77777777" w:rsidR="00B05FB6" w:rsidRPr="00B05FB6" w:rsidRDefault="00B05FB6" w:rsidP="00B05FB6">
            <w:pPr>
              <w:jc w:val="center"/>
              <w:rPr>
                <w:b/>
                <w:sz w:val="24"/>
                <w:szCs w:val="24"/>
              </w:rPr>
            </w:pPr>
            <w:r w:rsidRPr="00B05FB6">
              <w:rPr>
                <w:b/>
                <w:sz w:val="24"/>
                <w:szCs w:val="24"/>
              </w:rPr>
              <w:t>2. Контрольные вопросы применительно к иным территориям, элементам и объектам благоустройства</w:t>
            </w:r>
          </w:p>
        </w:tc>
      </w:tr>
      <w:tr w:rsidR="00B05FB6" w:rsidRPr="00B05FB6" w14:paraId="3C52AF51" w14:textId="77777777" w:rsidTr="0038026E">
        <w:tc>
          <w:tcPr>
            <w:tcW w:w="568" w:type="dxa"/>
            <w:vAlign w:val="center"/>
          </w:tcPr>
          <w:p w14:paraId="23FABBC6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  <w:vAlign w:val="center"/>
          </w:tcPr>
          <w:p w14:paraId="6502634F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</w:rPr>
              <w:t>Обеспечено ли контролируемым лицом (с</w:t>
            </w:r>
            <w:r w:rsidRPr="00B05FB6">
              <w:rPr>
                <w:sz w:val="24"/>
                <w:szCs w:val="24"/>
              </w:rPr>
              <w:t xml:space="preserve">обственником и (или) иным законным </w:t>
            </w:r>
            <w:r w:rsidRPr="00B05FB6">
              <w:rPr>
                <w:sz w:val="24"/>
                <w:szCs w:val="24"/>
              </w:rPr>
              <w:lastRenderedPageBreak/>
              <w:t>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</w:tc>
        <w:tc>
          <w:tcPr>
            <w:tcW w:w="1892" w:type="dxa"/>
            <w:vAlign w:val="center"/>
          </w:tcPr>
          <w:p w14:paraId="27A8B95F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lastRenderedPageBreak/>
              <w:t xml:space="preserve">Пункт __ Правил благоустройства территории </w:t>
            </w:r>
            <w:r w:rsidRPr="00B05FB6">
              <w:rPr>
                <w:sz w:val="24"/>
                <w:szCs w:val="24"/>
              </w:rPr>
              <w:lastRenderedPageBreak/>
              <w:t xml:space="preserve">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0EDC4C07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345D6C34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7F0CE18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35D62F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69B92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6B095C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3973EAA6" w14:textId="77777777" w:rsidTr="0038026E">
        <w:tc>
          <w:tcPr>
            <w:tcW w:w="568" w:type="dxa"/>
            <w:vAlign w:val="center"/>
          </w:tcPr>
          <w:p w14:paraId="4B1C864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  <w:vAlign w:val="center"/>
          </w:tcPr>
          <w:p w14:paraId="20590394" w14:textId="77777777" w:rsidR="00B05FB6" w:rsidRPr="00B05FB6" w:rsidRDefault="00B05FB6" w:rsidP="00B05FB6">
            <w:pPr>
              <w:rPr>
                <w:color w:val="000000"/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1892" w:type="dxa"/>
            <w:vAlign w:val="center"/>
          </w:tcPr>
          <w:p w14:paraId="11EB02CF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Пункт __ 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7FD781F5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09A18E24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15D6B167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608A57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A82836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1B7C15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6E06C126" w14:textId="77777777" w:rsidTr="0038026E">
        <w:tc>
          <w:tcPr>
            <w:tcW w:w="568" w:type="dxa"/>
            <w:vAlign w:val="center"/>
          </w:tcPr>
          <w:p w14:paraId="2EFDC4EA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2.3</w:t>
            </w:r>
          </w:p>
        </w:tc>
        <w:tc>
          <w:tcPr>
            <w:tcW w:w="2835" w:type="dxa"/>
            <w:vAlign w:val="center"/>
          </w:tcPr>
          <w:p w14:paraId="5878085E" w14:textId="77777777" w:rsidR="00B05FB6" w:rsidRPr="00B05FB6" w:rsidRDefault="00B05FB6" w:rsidP="00B05FB6">
            <w:pPr>
              <w:rPr>
                <w:color w:val="000000"/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</w:tc>
        <w:tc>
          <w:tcPr>
            <w:tcW w:w="1892" w:type="dxa"/>
          </w:tcPr>
          <w:p w14:paraId="0FE5E34E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014DE30F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240C6103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lastRenderedPageBreak/>
              <w:t>от ______ № ___</w:t>
            </w:r>
          </w:p>
          <w:p w14:paraId="09F26A2A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33DF8378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C36940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A9857F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730EAD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5BEBEF39" w14:textId="77777777" w:rsidTr="0038026E">
        <w:tc>
          <w:tcPr>
            <w:tcW w:w="568" w:type="dxa"/>
            <w:vAlign w:val="center"/>
          </w:tcPr>
          <w:p w14:paraId="142CBD24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14:paraId="1360C035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</w:rPr>
              <w:t xml:space="preserve">Направлено ли в администрацию ___________ </w:t>
            </w:r>
            <w:r w:rsidRPr="00B05FB6">
              <w:rPr>
                <w:i/>
                <w:iCs/>
              </w:rPr>
              <w:t xml:space="preserve">(название муниципального образования) </w:t>
            </w:r>
            <w:r w:rsidRPr="00B05FB6">
              <w:rPr>
                <w:color w:val="000000"/>
                <w:sz w:val="24"/>
                <w:szCs w:val="24"/>
              </w:rPr>
              <w:t>уведомление о проведении земляных работ в результате аварий?</w:t>
            </w:r>
          </w:p>
          <w:p w14:paraId="01BA7897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9B0E955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42F44FBA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31A367FD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64D93172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7B4AC8C3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4E5AF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EC6CB9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13E2AC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7BDEDAEA" w14:textId="77777777" w:rsidTr="0038026E">
        <w:tc>
          <w:tcPr>
            <w:tcW w:w="568" w:type="dxa"/>
            <w:vAlign w:val="center"/>
          </w:tcPr>
          <w:p w14:paraId="05453899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2.5</w:t>
            </w:r>
          </w:p>
        </w:tc>
        <w:tc>
          <w:tcPr>
            <w:tcW w:w="2835" w:type="dxa"/>
          </w:tcPr>
          <w:p w14:paraId="4B9905B8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  <w:shd w:val="clear" w:color="FFFFFF" w:fill="FFFFFF"/>
              </w:rPr>
              <w:t xml:space="preserve">Допущено ли контролируемым лицом </w:t>
            </w:r>
            <w:r w:rsidRPr="00B05FB6">
              <w:rPr>
                <w:color w:val="000000"/>
                <w:sz w:val="24"/>
                <w:szCs w:val="24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14:paraId="487D5044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A7D142D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7B7BC328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55FADA4E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1395B715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719D64D0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3164A4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EEC2C5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B2B536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105110BB" w14:textId="77777777" w:rsidTr="0038026E">
        <w:tc>
          <w:tcPr>
            <w:tcW w:w="568" w:type="dxa"/>
            <w:vAlign w:val="center"/>
          </w:tcPr>
          <w:p w14:paraId="2F813E6B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2.6</w:t>
            </w:r>
          </w:p>
        </w:tc>
        <w:tc>
          <w:tcPr>
            <w:tcW w:w="2835" w:type="dxa"/>
          </w:tcPr>
          <w:p w14:paraId="0C4448A5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</w:rPr>
              <w:t xml:space="preserve">Осуществлена ли контролируемым лицом очистка от снега, наледи и сосулек кровли здания </w:t>
            </w:r>
            <w:r w:rsidRPr="00B05FB6">
              <w:rPr>
                <w:color w:val="000000"/>
                <w:sz w:val="24"/>
                <w:szCs w:val="24"/>
              </w:rPr>
              <w:lastRenderedPageBreak/>
              <w:t>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  <w:p w14:paraId="32A39724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1892" w:type="dxa"/>
          </w:tcPr>
          <w:p w14:paraId="48EA1891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lastRenderedPageBreak/>
              <w:t>Пункт __</w:t>
            </w:r>
          </w:p>
          <w:p w14:paraId="57BD605F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</w:t>
            </w:r>
            <w:r w:rsidRPr="00B05FB6">
              <w:rPr>
                <w:sz w:val="24"/>
                <w:szCs w:val="24"/>
              </w:rPr>
              <w:lastRenderedPageBreak/>
              <w:t xml:space="preserve">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1726F35B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4C52B18A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1B71DFEA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A7D33E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5FFD6B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89AA24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51A6D6ED" w14:textId="77777777" w:rsidTr="0038026E">
        <w:tc>
          <w:tcPr>
            <w:tcW w:w="568" w:type="dxa"/>
            <w:vAlign w:val="center"/>
          </w:tcPr>
          <w:p w14:paraId="10FB8DC2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2.7</w:t>
            </w:r>
          </w:p>
        </w:tc>
        <w:tc>
          <w:tcPr>
            <w:tcW w:w="2835" w:type="dxa"/>
          </w:tcPr>
          <w:p w14:paraId="1D7A0B51" w14:textId="77777777" w:rsidR="00B05FB6" w:rsidRPr="00B05FB6" w:rsidRDefault="00B05FB6" w:rsidP="00B05FB6">
            <w:pPr>
              <w:jc w:val="both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Допущены ли контролируемым лицом 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14:paraId="6E10F2F9" w14:textId="77777777" w:rsidR="00B05FB6" w:rsidRPr="00B05FB6" w:rsidRDefault="00B05FB6" w:rsidP="00B05FB6">
            <w:pPr>
              <w:jc w:val="both"/>
              <w:rPr>
                <w:color w:val="000000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1892" w:type="dxa"/>
          </w:tcPr>
          <w:p w14:paraId="1B461E6A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6C0987D2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44AC6FC9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26494C76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6507078F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B9D7BB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961885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377C43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7574D1E0" w14:textId="77777777" w:rsidTr="0038026E">
        <w:tc>
          <w:tcPr>
            <w:tcW w:w="568" w:type="dxa"/>
            <w:vAlign w:val="center"/>
          </w:tcPr>
          <w:p w14:paraId="089031F8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2.8</w:t>
            </w:r>
          </w:p>
        </w:tc>
        <w:tc>
          <w:tcPr>
            <w:tcW w:w="2835" w:type="dxa"/>
          </w:tcPr>
          <w:p w14:paraId="1ED9B1D7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  <w:rPr>
                <w:color w:val="000000"/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Осуществлялось ли </w:t>
            </w:r>
            <w:r w:rsidRPr="00B05FB6">
              <w:rPr>
                <w:bCs/>
                <w:color w:val="000000"/>
                <w:sz w:val="24"/>
                <w:szCs w:val="24"/>
              </w:rPr>
              <w:t>контролируемым лицом</w:t>
            </w:r>
            <w:r w:rsidRPr="00B05FB6">
              <w:rPr>
                <w:sz w:val="24"/>
                <w:szCs w:val="24"/>
              </w:rPr>
              <w:t xml:space="preserve"> выжигание сухой растительности либо сжигание </w:t>
            </w:r>
            <w:r w:rsidRPr="00B05FB6">
              <w:rPr>
                <w:bCs/>
                <w:sz w:val="24"/>
                <w:szCs w:val="24"/>
              </w:rPr>
              <w:t>листьев деревьев, кустарников на территории населенного пункта</w:t>
            </w:r>
            <w:r w:rsidRPr="00B05FB6">
              <w:rPr>
                <w:sz w:val="24"/>
                <w:szCs w:val="24"/>
              </w:rPr>
              <w:t>?</w:t>
            </w:r>
          </w:p>
          <w:p w14:paraId="2088482B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  <w:rPr>
                <w:color w:val="000000"/>
                <w:sz w:val="24"/>
                <w:szCs w:val="24"/>
              </w:rPr>
            </w:pPr>
            <w:r w:rsidRPr="00B05FB6">
              <w:rPr>
                <w:color w:val="000000"/>
                <w:sz w:val="24"/>
                <w:szCs w:val="24"/>
                <w:shd w:val="clear" w:color="FFFFFF" w:fill="FFFFFF"/>
              </w:rPr>
              <w:t xml:space="preserve"> </w:t>
            </w:r>
          </w:p>
          <w:p w14:paraId="274562E7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  <w:rPr>
                <w:bCs/>
                <w:color w:val="000000"/>
              </w:rPr>
            </w:pPr>
          </w:p>
          <w:p w14:paraId="2BF0041F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</w:pPr>
          </w:p>
        </w:tc>
        <w:tc>
          <w:tcPr>
            <w:tcW w:w="1892" w:type="dxa"/>
          </w:tcPr>
          <w:p w14:paraId="31DAE8B0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361D7018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22621F7D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lastRenderedPageBreak/>
              <w:t>от ______ № ___</w:t>
            </w:r>
          </w:p>
          <w:p w14:paraId="295EBEED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32CF4CA3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BBC814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F79051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684039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  <w:tr w:rsidR="00B05FB6" w:rsidRPr="00B05FB6" w14:paraId="1ACFC1E3" w14:textId="77777777" w:rsidTr="0038026E">
        <w:tc>
          <w:tcPr>
            <w:tcW w:w="568" w:type="dxa"/>
            <w:vAlign w:val="center"/>
          </w:tcPr>
          <w:p w14:paraId="1DA4724B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2.9</w:t>
            </w:r>
          </w:p>
        </w:tc>
        <w:tc>
          <w:tcPr>
            <w:tcW w:w="2835" w:type="dxa"/>
          </w:tcPr>
          <w:p w14:paraId="48C15AB9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Соблюдены ли контролируемым лицом установленные Правилами благоустройства территории ________ </w:t>
            </w:r>
            <w:r w:rsidRPr="00B05FB6">
              <w:rPr>
                <w:i/>
                <w:iCs/>
              </w:rPr>
              <w:t>(название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 требования к вывескам?</w:t>
            </w:r>
          </w:p>
          <w:p w14:paraId="3CC23CE1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02A65D22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Пункт __</w:t>
            </w:r>
          </w:p>
          <w:p w14:paraId="434F8937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 xml:space="preserve">Правил благоустройства территории ________ </w:t>
            </w:r>
            <w:r w:rsidRPr="00B05FB6">
              <w:rPr>
                <w:i/>
                <w:iCs/>
              </w:rPr>
              <w:t>(наименование муниципального образования)</w:t>
            </w:r>
            <w:r w:rsidRPr="00B05FB6">
              <w:rPr>
                <w:sz w:val="24"/>
                <w:szCs w:val="24"/>
              </w:rPr>
              <w:t xml:space="preserve">, утвержденных решением _____ </w:t>
            </w:r>
            <w:r w:rsidRPr="00B05FB6">
              <w:rPr>
                <w:i/>
                <w:iCs/>
              </w:rPr>
              <w:t>(наименование представительного органа муниципального образования)</w:t>
            </w:r>
          </w:p>
          <w:p w14:paraId="5D4FCEBC" w14:textId="77777777" w:rsidR="00B05FB6" w:rsidRPr="00B05FB6" w:rsidRDefault="00B05FB6" w:rsidP="00B05FB6">
            <w:pPr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от ______ № ___</w:t>
            </w:r>
          </w:p>
          <w:p w14:paraId="59BAE547" w14:textId="77777777" w:rsidR="00B05FB6" w:rsidRPr="00B05FB6" w:rsidRDefault="00B05FB6" w:rsidP="00B05F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 w:rsidRPr="00B05FB6">
              <w:rPr>
                <w:sz w:val="24"/>
                <w:szCs w:val="24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vAlign w:val="center"/>
          </w:tcPr>
          <w:p w14:paraId="71FAAC9B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BCB204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061919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FD9F2A" w14:textId="77777777" w:rsidR="00B05FB6" w:rsidRPr="00B05FB6" w:rsidRDefault="00B05FB6" w:rsidP="00B05FB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4DDAB6" w14:textId="77777777" w:rsidR="00B05FB6" w:rsidRPr="00B05FB6" w:rsidRDefault="00B05FB6" w:rsidP="00B05FB6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*Пояснения и дополнения по вопросам, содержащимся в перечне: ___________</w:t>
      </w:r>
    </w:p>
    <w:p w14:paraId="58CC4943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302384AE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5DA5CBEB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3C8CE5DD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045B33EB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39E36FAD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65400741" w14:textId="77777777" w:rsidR="00B05FB6" w:rsidRPr="00B05FB6" w:rsidRDefault="00B05FB6" w:rsidP="00B05FB6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лица (лиц), проводящего (проводящих) проверку: _________________</w:t>
      </w:r>
    </w:p>
    <w:p w14:paraId="6463266C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4AC5E6F5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253A2A29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4370229D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подпись)</w:t>
      </w:r>
    </w:p>
    <w:p w14:paraId="3FECB1F5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3E46F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проверочным листом ознакомлен(а): __________________________________</w:t>
      </w:r>
    </w:p>
    <w:p w14:paraId="570F6DC2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05F299DA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4704E2AA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21785C84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1F5BE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 ____________________________________________</w:t>
      </w:r>
    </w:p>
    <w:p w14:paraId="11BD3FEF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(подпись)</w:t>
      </w:r>
    </w:p>
    <w:p w14:paraId="244A795C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E877A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об отказе от ознакомления с проверочным листом: _________________</w:t>
      </w:r>
    </w:p>
    <w:p w14:paraId="264030FC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14:paraId="07A3E8F9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14:paraId="362D5F7D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05B51FBF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имеется), уполномоченного должностного лица (лиц), проводящего проверку, подпись (подписи))</w:t>
      </w:r>
    </w:p>
    <w:p w14:paraId="108F93FE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2D3430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проверочного листа получил(а): __________________________________</w:t>
      </w:r>
    </w:p>
    <w:p w14:paraId="34380921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64C2FBD8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27448AE7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175F2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_______________ 20___ г.______________________________________________</w:t>
      </w:r>
    </w:p>
    <w:p w14:paraId="666676F7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(подпись)</w:t>
      </w:r>
    </w:p>
    <w:p w14:paraId="03EEC876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8D0B77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об отказе от получения проверочного листа: ______________________</w:t>
      </w:r>
    </w:p>
    <w:p w14:paraId="0FFDC1B4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14:paraId="14FCD868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14:paraId="4306C23B" w14:textId="77777777" w:rsidR="00B05FB6" w:rsidRPr="00B05FB6" w:rsidRDefault="00B05FB6" w:rsidP="00B05FB6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755630F7" w14:textId="77777777" w:rsidR="00B05FB6" w:rsidRPr="00B05FB6" w:rsidRDefault="00B05FB6" w:rsidP="00B05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имеется), уполномоченного должностного лица (лиц), проводящего проверку, подпись (подписи))</w:t>
      </w:r>
    </w:p>
    <w:p w14:paraId="06A16447" w14:textId="77777777" w:rsidR="00B05FB6" w:rsidRPr="00B05FB6" w:rsidRDefault="00B05FB6" w:rsidP="00B05F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90A486" w14:textId="77777777" w:rsidR="00B05FB6" w:rsidRPr="00B05FB6" w:rsidRDefault="00B05FB6" w:rsidP="00B05F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049360" w14:textId="77777777" w:rsidR="00B05FB6" w:rsidRPr="00B05FB6" w:rsidRDefault="00B05FB6" w:rsidP="00B05F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B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 20___ г.</w:t>
      </w:r>
    </w:p>
    <w:p w14:paraId="2A96BCE4" w14:textId="77777777" w:rsidR="00B05FB6" w:rsidRPr="00B05FB6" w:rsidRDefault="00B05FB6" w:rsidP="00B05F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5FB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 заполнения проверочного листа)</w:t>
      </w:r>
    </w:p>
    <w:p w14:paraId="35D29640" w14:textId="4D44CE0C" w:rsidR="00311D05" w:rsidRPr="00B05FB6" w:rsidRDefault="00311D05" w:rsidP="00311D05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hAnsi="Times New Roman" w:cs="Times New Roman"/>
          <w:sz w:val="28"/>
          <w:szCs w:val="28"/>
        </w:rPr>
      </w:pPr>
    </w:p>
    <w:sectPr w:rsidR="00311D05" w:rsidRPr="00B05FB6" w:rsidSect="00C43F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2505" w14:textId="77777777" w:rsidR="00700FE7" w:rsidRDefault="00700FE7" w:rsidP="00B05FB6">
      <w:pPr>
        <w:spacing w:after="0" w:line="240" w:lineRule="auto"/>
      </w:pPr>
      <w:r>
        <w:separator/>
      </w:r>
    </w:p>
  </w:endnote>
  <w:endnote w:type="continuationSeparator" w:id="0">
    <w:p w14:paraId="77015C5C" w14:textId="77777777" w:rsidR="00700FE7" w:rsidRDefault="00700FE7" w:rsidP="00B0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8D17" w14:textId="77777777" w:rsidR="00700FE7" w:rsidRDefault="00700FE7" w:rsidP="00B05FB6">
      <w:pPr>
        <w:spacing w:after="0" w:line="240" w:lineRule="auto"/>
      </w:pPr>
      <w:r>
        <w:separator/>
      </w:r>
    </w:p>
  </w:footnote>
  <w:footnote w:type="continuationSeparator" w:id="0">
    <w:p w14:paraId="1A4F0446" w14:textId="77777777" w:rsidR="00700FE7" w:rsidRDefault="00700FE7" w:rsidP="00B05FB6">
      <w:pPr>
        <w:spacing w:after="0" w:line="240" w:lineRule="auto"/>
      </w:pPr>
      <w:r>
        <w:continuationSeparator/>
      </w:r>
    </w:p>
  </w:footnote>
  <w:footnote w:id="1">
    <w:p w14:paraId="73D949B2" w14:textId="77777777" w:rsidR="00B05FB6" w:rsidRPr="00B51E3C" w:rsidRDefault="00B05FB6" w:rsidP="00B05FB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1E3C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51E3C">
        <w:rPr>
          <w:rFonts w:ascii="Times New Roman" w:hAnsi="Times New Roman" w:cs="Times New Roman"/>
          <w:sz w:val="24"/>
          <w:szCs w:val="24"/>
        </w:rPr>
        <w:t xml:space="preserve"> Здесь и далее в этой графе указывается точная нумерация пункта Правил благоустройства, которым предусмотрена соответствующая обязанность, а также точное наименование Правил благоустройства, название представительного органа, их утвердившего, дата и номер соответствующего решения представительного органа об их утверждении. Если соответствующая обязанность Правилами благоустройства не предусмотрена соответствующий вопрос подлежит исключению из проверочного листа.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46FA"/>
    <w:rsid w:val="000B038D"/>
    <w:rsid w:val="00133A55"/>
    <w:rsid w:val="001C26C4"/>
    <w:rsid w:val="002121C2"/>
    <w:rsid w:val="002844EF"/>
    <w:rsid w:val="00311D05"/>
    <w:rsid w:val="00417AD4"/>
    <w:rsid w:val="0043121B"/>
    <w:rsid w:val="00537962"/>
    <w:rsid w:val="00542AE3"/>
    <w:rsid w:val="005548F5"/>
    <w:rsid w:val="00584C90"/>
    <w:rsid w:val="006266F8"/>
    <w:rsid w:val="00691D87"/>
    <w:rsid w:val="00700FE7"/>
    <w:rsid w:val="00741706"/>
    <w:rsid w:val="007A2190"/>
    <w:rsid w:val="008030A6"/>
    <w:rsid w:val="00841598"/>
    <w:rsid w:val="00854AE7"/>
    <w:rsid w:val="008D1189"/>
    <w:rsid w:val="00983336"/>
    <w:rsid w:val="009B0F71"/>
    <w:rsid w:val="009D7646"/>
    <w:rsid w:val="00A22F10"/>
    <w:rsid w:val="00A414CC"/>
    <w:rsid w:val="00A459D1"/>
    <w:rsid w:val="00AF6F28"/>
    <w:rsid w:val="00B0146C"/>
    <w:rsid w:val="00B05FB6"/>
    <w:rsid w:val="00B51E3C"/>
    <w:rsid w:val="00BB1DE5"/>
    <w:rsid w:val="00BC09F8"/>
    <w:rsid w:val="00C14E79"/>
    <w:rsid w:val="00CD06F8"/>
    <w:rsid w:val="00DA7919"/>
    <w:rsid w:val="00F058ED"/>
    <w:rsid w:val="00F2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25E"/>
  <w15:docId w15:val="{983167FE-0FAB-4ECC-9F4B-4CBBE8C1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D0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05FB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05FB6"/>
    <w:rPr>
      <w:sz w:val="20"/>
      <w:szCs w:val="20"/>
    </w:rPr>
  </w:style>
  <w:style w:type="table" w:customStyle="1" w:styleId="2">
    <w:name w:val="Сетка таблицы2"/>
    <w:basedOn w:val="a1"/>
    <w:next w:val="a3"/>
    <w:uiPriority w:val="39"/>
    <w:rsid w:val="00B05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uiPriority w:val="99"/>
    <w:semiHidden/>
    <w:unhideWhenUsed/>
    <w:rsid w:val="00B05FB6"/>
    <w:rPr>
      <w:vertAlign w:val="superscript"/>
    </w:rPr>
  </w:style>
  <w:style w:type="character" w:styleId="a8">
    <w:name w:val="Hyperlink"/>
    <w:basedOn w:val="a0"/>
    <w:uiPriority w:val="99"/>
    <w:unhideWhenUsed/>
    <w:rsid w:val="00417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21</cp:revision>
  <cp:lastPrinted>2026-02-17T00:05:00Z</cp:lastPrinted>
  <dcterms:created xsi:type="dcterms:W3CDTF">2024-12-24T08:35:00Z</dcterms:created>
  <dcterms:modified xsi:type="dcterms:W3CDTF">2026-02-17T07:03:00Z</dcterms:modified>
</cp:coreProperties>
</file>